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A" w:rsidRDefault="00A555F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远程网络复试（考生须知）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准备</w:t>
      </w:r>
      <w:r>
        <w:rPr>
          <w:rFonts w:ascii="宋体" w:eastAsia="宋体" w:hAnsi="宋体"/>
          <w:sz w:val="30"/>
          <w:szCs w:val="30"/>
        </w:rPr>
        <w:t>阶段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考生可选用智能</w:t>
      </w:r>
      <w:r>
        <w:rPr>
          <w:rFonts w:ascii="仿宋" w:eastAsia="仿宋" w:hAnsi="仿宋"/>
          <w:sz w:val="28"/>
          <w:szCs w:val="28"/>
        </w:rPr>
        <w:t>手机或</w:t>
      </w:r>
      <w:r>
        <w:rPr>
          <w:rFonts w:ascii="仿宋" w:eastAsia="仿宋" w:hAnsi="仿宋" w:hint="eastAsia"/>
          <w:sz w:val="28"/>
          <w:szCs w:val="28"/>
        </w:rPr>
        <w:t>电脑设备（台式机、笔记本电脑、平板电脑均可）进行网络复试，应提前登录</w:t>
      </w:r>
      <w:r>
        <w:rPr>
          <w:rFonts w:ascii="仿宋" w:eastAsia="仿宋" w:hAnsi="仿宋"/>
          <w:sz w:val="28"/>
          <w:szCs w:val="28"/>
        </w:rPr>
        <w:t>学校远程网络面试系统，熟悉操作流程、测试语音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摄像效果。</w:t>
      </w:r>
      <w:r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>
        <w:rPr>
          <w:rFonts w:ascii="仿宋" w:eastAsia="仿宋" w:hAnsi="仿宋"/>
          <w:sz w:val="28"/>
          <w:szCs w:val="28"/>
        </w:rPr>
        <w:t>电脑设备，</w:t>
      </w:r>
      <w:r>
        <w:rPr>
          <w:rFonts w:ascii="仿宋" w:eastAsia="仿宋" w:hAnsi="仿宋" w:hint="eastAsia"/>
          <w:sz w:val="28"/>
          <w:szCs w:val="28"/>
        </w:rPr>
        <w:t>建议</w:t>
      </w:r>
      <w:proofErr w:type="gramStart"/>
      <w:r>
        <w:rPr>
          <w:rFonts w:ascii="仿宋" w:eastAsia="仿宋" w:hAnsi="仿宋" w:hint="eastAsia"/>
          <w:sz w:val="28"/>
          <w:szCs w:val="28"/>
        </w:rPr>
        <w:t>使用谷歌</w:t>
      </w:r>
      <w:proofErr w:type="gramEnd"/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/>
          <w:sz w:val="28"/>
          <w:szCs w:val="28"/>
        </w:rPr>
        <w:t>hrome</w:t>
      </w:r>
      <w:r>
        <w:rPr>
          <w:rFonts w:ascii="仿宋" w:eastAsia="仿宋" w:hAnsi="仿宋" w:hint="eastAsia"/>
          <w:sz w:val="28"/>
          <w:szCs w:val="28"/>
        </w:rPr>
        <w:t>网络浏览器。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参加在线面试前应对本人所处环境进行整理，保持干净整洁明亮，不存放任何与复试有关的资料，关闭与复试无关的电子设备。除</w:t>
      </w:r>
      <w:r>
        <w:rPr>
          <w:rFonts w:ascii="仿宋" w:eastAsia="仿宋" w:hAnsi="仿宋"/>
          <w:sz w:val="28"/>
          <w:szCs w:val="28"/>
        </w:rPr>
        <w:t>考生本人外，</w:t>
      </w:r>
      <w:r>
        <w:rPr>
          <w:rFonts w:ascii="仿宋" w:eastAsia="仿宋" w:hAnsi="仿宋" w:hint="eastAsia"/>
          <w:sz w:val="28"/>
          <w:szCs w:val="28"/>
        </w:rPr>
        <w:t>不能有其他人出现，过程中也不能进人，不能有其他说话声音。面试开始前应通过视频配合工作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检查周围环境。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</w:t>
      </w:r>
      <w:proofErr w:type="gramStart"/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全</w:t>
      </w:r>
      <w:proofErr w:type="gramEnd"/>
      <w:r>
        <w:rPr>
          <w:rFonts w:ascii="仿宋" w:eastAsia="仿宋" w:hAnsi="仿宋" w:hint="eastAsia"/>
          <w:sz w:val="28"/>
          <w:szCs w:val="28"/>
        </w:rPr>
        <w:t>过程</w:t>
      </w:r>
      <w:r>
        <w:rPr>
          <w:rFonts w:ascii="仿宋" w:eastAsia="仿宋" w:hAnsi="仿宋"/>
          <w:sz w:val="28"/>
          <w:szCs w:val="28"/>
        </w:rPr>
        <w:t>的应用程序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为便于院系复试工作人员联系，在复试阶段应保持手机电话畅通，如报考时填报的手机号码已更换，应提前向报考院系报备。</w:t>
      </w:r>
    </w:p>
    <w:p w:rsidR="00B04DEA" w:rsidRDefault="00A555F5" w:rsidP="005A61E6">
      <w:pPr>
        <w:spacing w:afterLines="80" w:after="192" w:line="400" w:lineRule="exact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复试过程</w:t>
      </w:r>
      <w:r>
        <w:rPr>
          <w:rFonts w:ascii="仿宋" w:eastAsia="仿宋" w:hAnsi="仿宋"/>
          <w:sz w:val="28"/>
          <w:szCs w:val="28"/>
        </w:rPr>
        <w:t>中若发生</w:t>
      </w:r>
      <w:proofErr w:type="gramStart"/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方断网</w:t>
      </w:r>
      <w:proofErr w:type="gramEnd"/>
      <w:r>
        <w:rPr>
          <w:rFonts w:ascii="仿宋" w:eastAsia="仿宋" w:hAnsi="仿宋"/>
          <w:sz w:val="28"/>
          <w:szCs w:val="28"/>
        </w:rPr>
        <w:t>情况，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小组工作人员将在第一时间电话联络考生，继续复试</w:t>
      </w:r>
      <w:r>
        <w:rPr>
          <w:rFonts w:ascii="仿宋" w:eastAsia="仿宋" w:hAnsi="仿宋" w:hint="eastAsia"/>
          <w:sz w:val="28"/>
          <w:szCs w:val="28"/>
        </w:rPr>
        <w:t>问答</w:t>
      </w:r>
      <w:r>
        <w:rPr>
          <w:rFonts w:ascii="仿宋" w:eastAsia="仿宋" w:hAnsi="仿宋"/>
          <w:sz w:val="28"/>
          <w:szCs w:val="28"/>
        </w:rPr>
        <w:t>。请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电话铃响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分钟之</w:t>
      </w:r>
      <w:r>
        <w:rPr>
          <w:rFonts w:ascii="仿宋" w:eastAsia="仿宋" w:hAnsi="仿宋"/>
          <w:sz w:val="28"/>
          <w:szCs w:val="28"/>
        </w:rPr>
        <w:t>内接听，如超时，作自动放弃</w:t>
      </w:r>
      <w:r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/>
          <w:sz w:val="28"/>
          <w:szCs w:val="28"/>
        </w:rPr>
        <w:t>复试处理。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复试阶段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考生复试候场时，应自觉遵守考试秩序，服从工作人员的安排和管理，主动配合进行报考资格在线审查、“人脸识别”身份验证核查、面试环境检查等事项。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7. </w:t>
      </w:r>
      <w:r>
        <w:rPr>
          <w:rFonts w:ascii="仿宋" w:eastAsia="仿宋" w:hAnsi="仿宋" w:hint="eastAsia"/>
          <w:sz w:val="28"/>
          <w:szCs w:val="28"/>
        </w:rPr>
        <w:t>考生应选择安静的房间进行复试面试。视频背景简洁，画面清晰，避免背对亮光。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考生</w:t>
      </w:r>
      <w:r>
        <w:rPr>
          <w:rFonts w:ascii="仿宋" w:eastAsia="仿宋" w:hAnsi="仿宋" w:hint="eastAsia"/>
          <w:sz w:val="28"/>
          <w:szCs w:val="28"/>
        </w:rPr>
        <w:t>应保持坐姿，头部、肩部、双手应置于视频图像中，并</w:t>
      </w:r>
      <w:r>
        <w:rPr>
          <w:rFonts w:ascii="仿宋" w:eastAsia="仿宋" w:hAnsi="仿宋"/>
          <w:sz w:val="28"/>
          <w:szCs w:val="28"/>
        </w:rPr>
        <w:t>清晰可见。</w:t>
      </w:r>
      <w:r>
        <w:rPr>
          <w:rFonts w:ascii="仿宋" w:eastAsia="仿宋" w:hAnsi="仿宋" w:hint="eastAsia"/>
          <w:sz w:val="28"/>
          <w:szCs w:val="28"/>
        </w:rPr>
        <w:t>不得遮挡面部及耳朵，不得佩戴耳饰。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9. </w:t>
      </w:r>
      <w:r>
        <w:rPr>
          <w:rFonts w:ascii="仿宋" w:eastAsia="仿宋" w:hAnsi="仿宋" w:hint="eastAsia"/>
          <w:sz w:val="28"/>
          <w:szCs w:val="28"/>
        </w:rPr>
        <w:t>面试全程考生应按照</w:t>
      </w:r>
      <w:proofErr w:type="gramStart"/>
      <w:r>
        <w:rPr>
          <w:rFonts w:ascii="仿宋" w:eastAsia="仿宋" w:hAnsi="仿宋" w:hint="eastAsia"/>
          <w:sz w:val="28"/>
          <w:szCs w:val="28"/>
        </w:rPr>
        <w:t>面试组</w:t>
      </w:r>
      <w:proofErr w:type="gramEnd"/>
      <w:r>
        <w:rPr>
          <w:rFonts w:ascii="仿宋" w:eastAsia="仿宋" w:hAnsi="仿宋" w:hint="eastAsia"/>
          <w:sz w:val="28"/>
          <w:szCs w:val="28"/>
        </w:rPr>
        <w:t>专家和工作人员的要求操作，全程考生视线不能离开屏幕。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正式开始复试时，如听不到考官声音或者出现其他特殊情况，先不要擅自离开网络复试界面，可以先尝试通</w:t>
      </w:r>
      <w:r>
        <w:rPr>
          <w:rFonts w:ascii="仿宋" w:eastAsia="仿宋" w:hAnsi="仿宋" w:hint="eastAsia"/>
          <w:sz w:val="28"/>
          <w:szCs w:val="28"/>
        </w:rPr>
        <w:t>过界面的信息发送功能与老师沟通。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面试过程中禁止自行录音录像，</w:t>
      </w:r>
      <w:r>
        <w:rPr>
          <w:rFonts w:ascii="仿宋" w:eastAsia="仿宋" w:hAnsi="仿宋"/>
          <w:sz w:val="28"/>
          <w:szCs w:val="28"/>
        </w:rPr>
        <w:t>结束后</w:t>
      </w:r>
      <w:r>
        <w:rPr>
          <w:rFonts w:ascii="仿宋" w:eastAsia="仿宋" w:hAnsi="仿宋" w:hint="eastAsia"/>
          <w:sz w:val="28"/>
          <w:szCs w:val="28"/>
        </w:rPr>
        <w:t>禁止</w:t>
      </w:r>
      <w:r>
        <w:rPr>
          <w:rFonts w:ascii="仿宋" w:eastAsia="仿宋" w:hAnsi="仿宋"/>
          <w:sz w:val="28"/>
          <w:szCs w:val="28"/>
        </w:rPr>
        <w:t>泄露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传播</w:t>
      </w:r>
      <w:r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/>
          <w:sz w:val="28"/>
          <w:szCs w:val="28"/>
        </w:rPr>
        <w:t>内容。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12. </w:t>
      </w:r>
      <w:r>
        <w:rPr>
          <w:rFonts w:ascii="仿宋" w:eastAsia="仿宋" w:hAnsi="仿宋" w:hint="eastAsia"/>
          <w:sz w:val="28"/>
          <w:szCs w:val="28"/>
        </w:rPr>
        <w:t>学校和招生院系认为有必要时，可对考生再次复试。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结束阶段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13.</w:t>
      </w:r>
      <w:r>
        <w:rPr>
          <w:rFonts w:ascii="仿宋" w:eastAsia="仿宋" w:hAnsi="仿宋" w:hint="eastAsia"/>
          <w:sz w:val="28"/>
          <w:szCs w:val="28"/>
        </w:rPr>
        <w:t>网络复试结束后，按照考官要求退出复试界面，并在</w:t>
      </w:r>
      <w:proofErr w:type="gramStart"/>
      <w:r>
        <w:rPr>
          <w:rFonts w:ascii="仿宋" w:eastAsia="仿宋" w:hAnsi="仿宋" w:hint="eastAsia"/>
          <w:sz w:val="28"/>
          <w:szCs w:val="28"/>
        </w:rPr>
        <w:t>候场区</w:t>
      </w:r>
      <w:proofErr w:type="gramEnd"/>
      <w:r>
        <w:rPr>
          <w:rFonts w:ascii="仿宋" w:eastAsia="仿宋" w:hAnsi="仿宋" w:hint="eastAsia"/>
          <w:sz w:val="28"/>
          <w:szCs w:val="28"/>
        </w:rPr>
        <w:t>等待工作</w:t>
      </w:r>
      <w:r>
        <w:rPr>
          <w:rFonts w:ascii="仿宋" w:eastAsia="仿宋" w:hAnsi="仿宋"/>
          <w:sz w:val="28"/>
          <w:szCs w:val="28"/>
        </w:rPr>
        <w:t>人员的指令，经工作人员</w:t>
      </w:r>
      <w:r>
        <w:rPr>
          <w:rFonts w:ascii="仿宋" w:eastAsia="仿宋" w:hAnsi="仿宋" w:hint="eastAsia"/>
          <w:sz w:val="28"/>
          <w:szCs w:val="28"/>
        </w:rPr>
        <w:t>允许</w:t>
      </w:r>
      <w:r>
        <w:rPr>
          <w:rFonts w:ascii="仿宋" w:eastAsia="仿宋" w:hAnsi="仿宋"/>
          <w:sz w:val="28"/>
          <w:szCs w:val="28"/>
        </w:rPr>
        <w:t>后方可离开网络复试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其他</w:t>
      </w:r>
    </w:p>
    <w:p w:rsidR="00B04DEA" w:rsidRDefault="00A555F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14. </w:t>
      </w:r>
      <w:r>
        <w:rPr>
          <w:rFonts w:ascii="仿宋" w:eastAsia="仿宋" w:hAnsi="仿宋" w:hint="eastAsia"/>
          <w:sz w:val="28"/>
          <w:szCs w:val="28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B04DEA" w:rsidRDefault="00A555F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15. </w:t>
      </w:r>
      <w:r>
        <w:rPr>
          <w:rFonts w:ascii="仿宋" w:eastAsia="仿宋" w:hAnsi="仿宋" w:hint="eastAsia"/>
          <w:sz w:val="28"/>
          <w:szCs w:val="28"/>
        </w:rPr>
        <w:t>依据“两高”《</w:t>
      </w:r>
      <w:r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p w:rsidR="00B04DEA" w:rsidRDefault="00B04DE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B04D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F5" w:rsidRDefault="00A555F5" w:rsidP="005A61E6">
      <w:pPr>
        <w:spacing w:after="0" w:line="240" w:lineRule="auto"/>
      </w:pPr>
      <w:r>
        <w:separator/>
      </w:r>
    </w:p>
  </w:endnote>
  <w:endnote w:type="continuationSeparator" w:id="0">
    <w:p w:rsidR="00A555F5" w:rsidRDefault="00A555F5" w:rsidP="005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F5" w:rsidRDefault="00A555F5" w:rsidP="005A61E6">
      <w:pPr>
        <w:spacing w:after="0" w:line="240" w:lineRule="auto"/>
      </w:pPr>
      <w:r>
        <w:separator/>
      </w:r>
    </w:p>
  </w:footnote>
  <w:footnote w:type="continuationSeparator" w:id="0">
    <w:p w:rsidR="00A555F5" w:rsidRDefault="00A555F5" w:rsidP="005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17357B"/>
    <w:rsid w:val="00180CB4"/>
    <w:rsid w:val="00203204"/>
    <w:rsid w:val="00246D46"/>
    <w:rsid w:val="0043522E"/>
    <w:rsid w:val="00454E9B"/>
    <w:rsid w:val="005A61E6"/>
    <w:rsid w:val="00677492"/>
    <w:rsid w:val="007D57F5"/>
    <w:rsid w:val="0082051E"/>
    <w:rsid w:val="00852962"/>
    <w:rsid w:val="00895F5A"/>
    <w:rsid w:val="008C4DFB"/>
    <w:rsid w:val="00971668"/>
    <w:rsid w:val="009A48C6"/>
    <w:rsid w:val="00A20D4C"/>
    <w:rsid w:val="00A555F5"/>
    <w:rsid w:val="00AE098A"/>
    <w:rsid w:val="00AE2668"/>
    <w:rsid w:val="00B04DEA"/>
    <w:rsid w:val="00BC5F57"/>
    <w:rsid w:val="00BD4331"/>
    <w:rsid w:val="00C5192C"/>
    <w:rsid w:val="00CA189E"/>
    <w:rsid w:val="00FA0A8C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</cp:revision>
  <dcterms:created xsi:type="dcterms:W3CDTF">2020-04-26T14:08:00Z</dcterms:created>
  <dcterms:modified xsi:type="dcterms:W3CDTF">2020-04-30T07:08:00Z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